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E64FC" w14:textId="77777777" w:rsidR="00C374AD" w:rsidRDefault="00C374AD" w:rsidP="00C374AD">
      <w:pPr>
        <w:jc w:val="center"/>
        <w:rPr>
          <w:sz w:val="24"/>
        </w:rPr>
      </w:pPr>
      <w:r>
        <w:rPr>
          <w:sz w:val="24"/>
        </w:rPr>
        <w:t>An die Baubehörde erster Instanz</w:t>
      </w:r>
      <w:r>
        <w:rPr>
          <w:b/>
          <w:bCs/>
          <w:sz w:val="24"/>
        </w:rPr>
        <w:t xml:space="preserve"> </w:t>
      </w:r>
      <w:r>
        <w:rPr>
          <w:sz w:val="24"/>
        </w:rPr>
        <w:t>der Marktgemeinde Mooskirchen</w:t>
      </w:r>
    </w:p>
    <w:p w14:paraId="24351A73" w14:textId="77777777" w:rsidR="00C374AD" w:rsidRPr="00B677AC" w:rsidRDefault="00C374AD" w:rsidP="00C374AD">
      <w:pPr>
        <w:pBdr>
          <w:bottom w:val="single" w:sz="4" w:space="1" w:color="auto"/>
        </w:pBdr>
        <w:spacing w:line="300" w:lineRule="exact"/>
        <w:jc w:val="center"/>
        <w:rPr>
          <w:b/>
          <w:bCs/>
          <w:sz w:val="24"/>
        </w:rPr>
      </w:pPr>
      <w:r>
        <w:rPr>
          <w:b/>
          <w:bCs/>
          <w:sz w:val="24"/>
        </w:rPr>
        <w:t xml:space="preserve">An die </w:t>
      </w:r>
      <w:r>
        <w:rPr>
          <w:b/>
          <w:bCs/>
          <w:sz w:val="24"/>
        </w:rPr>
        <w:br/>
      </w:r>
      <w:r w:rsidRPr="00B677AC">
        <w:rPr>
          <w:b/>
          <w:bCs/>
          <w:sz w:val="24"/>
        </w:rPr>
        <w:t>Marktgemeinde Mooskirchen</w:t>
      </w:r>
      <w:r w:rsidRPr="00B677AC">
        <w:rPr>
          <w:b/>
          <w:bCs/>
          <w:sz w:val="24"/>
        </w:rPr>
        <w:br/>
        <w:t>Marktplatz 4</w:t>
      </w:r>
      <w:r>
        <w:rPr>
          <w:b/>
          <w:bCs/>
          <w:sz w:val="24"/>
        </w:rPr>
        <w:br/>
      </w:r>
      <w:r w:rsidRPr="00B677AC">
        <w:rPr>
          <w:b/>
          <w:bCs/>
          <w:sz w:val="24"/>
        </w:rPr>
        <w:t>8562 Mooskirchen</w:t>
      </w:r>
      <w:r>
        <w:rPr>
          <w:b/>
          <w:bCs/>
          <w:sz w:val="24"/>
        </w:rPr>
        <w:br/>
      </w:r>
      <w:hyperlink r:id="rId7" w:history="1">
        <w:r w:rsidRPr="00E45899">
          <w:rPr>
            <w:rStyle w:val="Hyperlink"/>
            <w:b/>
            <w:bCs/>
            <w:sz w:val="24"/>
          </w:rPr>
          <w:t>gde@mooskirchen.gv.at</w:t>
        </w:r>
      </w:hyperlink>
      <w:r>
        <w:rPr>
          <w:b/>
          <w:bCs/>
          <w:sz w:val="24"/>
        </w:rPr>
        <w:br/>
      </w:r>
    </w:p>
    <w:p w14:paraId="316DB661" w14:textId="77777777" w:rsidR="00C374AD" w:rsidRDefault="00C374AD" w:rsidP="00C374AD">
      <w:pPr>
        <w:rPr>
          <w:rFonts w:cs="Arial"/>
        </w:rPr>
      </w:pPr>
    </w:p>
    <w:p w14:paraId="20F85284" w14:textId="22299CB6" w:rsidR="00B143CD" w:rsidRDefault="00B143CD" w:rsidP="00C374AD">
      <w:pPr>
        <w:rPr>
          <w:rFonts w:cs="Arial"/>
        </w:rPr>
      </w:pPr>
      <w:r>
        <w:rPr>
          <w:rFonts w:cs="Arial"/>
        </w:rPr>
        <w:t>Name und Anschrift des</w:t>
      </w:r>
      <w:r w:rsidR="002E653F">
        <w:rPr>
          <w:rFonts w:cs="Arial"/>
        </w:rPr>
        <w:t xml:space="preserve"> Bauherrn</w:t>
      </w:r>
      <w:r>
        <w:rPr>
          <w:rFonts w:cs="Arial"/>
        </w:rPr>
        <w:t>:</w:t>
      </w:r>
    </w:p>
    <w:p w14:paraId="71824B7F" w14:textId="77777777" w:rsidR="00D16E4B" w:rsidRDefault="00D16E4B" w:rsidP="00C374AD">
      <w:pPr>
        <w:rPr>
          <w:rFonts w:cs="Arial"/>
        </w:rPr>
      </w:pPr>
      <w:r>
        <w:rPr>
          <w:rFonts w:cs="Arial"/>
        </w:rPr>
        <w:t>…………………………..</w:t>
      </w:r>
    </w:p>
    <w:p w14:paraId="2E973429" w14:textId="77777777" w:rsidR="00D16E4B" w:rsidRDefault="00D16E4B" w:rsidP="00C374AD">
      <w:pPr>
        <w:rPr>
          <w:rFonts w:cs="Arial"/>
        </w:rPr>
      </w:pPr>
      <w:r>
        <w:rPr>
          <w:rFonts w:cs="Arial"/>
        </w:rPr>
        <w:t>…………………………….</w:t>
      </w:r>
    </w:p>
    <w:p w14:paraId="79B8C775" w14:textId="77777777" w:rsidR="00D16E4B" w:rsidRDefault="00D16E4B" w:rsidP="00C374AD">
      <w:pPr>
        <w:rPr>
          <w:rFonts w:cs="Arial"/>
        </w:rPr>
      </w:pPr>
      <w:r>
        <w:rPr>
          <w:rFonts w:cs="Arial"/>
        </w:rPr>
        <w:t>……………………………..</w:t>
      </w:r>
    </w:p>
    <w:p w14:paraId="3B2E110A" w14:textId="77777777" w:rsidR="00D16E4B" w:rsidRPr="00D16E4B" w:rsidRDefault="00B143CD" w:rsidP="00C374AD">
      <w:pPr>
        <w:spacing w:before="480" w:after="360" w:line="300" w:lineRule="exact"/>
        <w:rPr>
          <w:b/>
          <w:bCs/>
          <w:sz w:val="28"/>
          <w:szCs w:val="28"/>
        </w:rPr>
      </w:pPr>
      <w:r>
        <w:rPr>
          <w:b/>
          <w:bCs/>
          <w:sz w:val="28"/>
          <w:szCs w:val="28"/>
        </w:rPr>
        <w:t>FERTIGSTELLUNGSANZEIGE</w:t>
      </w:r>
      <w:r>
        <w:rPr>
          <w:b/>
          <w:bCs/>
          <w:sz w:val="28"/>
          <w:szCs w:val="28"/>
        </w:rPr>
        <w:br/>
        <w:t xml:space="preserve">gemäß § 38 </w:t>
      </w:r>
      <w:proofErr w:type="spellStart"/>
      <w:r>
        <w:rPr>
          <w:b/>
          <w:bCs/>
          <w:sz w:val="28"/>
          <w:szCs w:val="28"/>
        </w:rPr>
        <w:t>Stmk</w:t>
      </w:r>
      <w:proofErr w:type="spellEnd"/>
      <w:r>
        <w:rPr>
          <w:b/>
          <w:bCs/>
          <w:sz w:val="28"/>
          <w:szCs w:val="28"/>
        </w:rPr>
        <w:t xml:space="preserve"> </w:t>
      </w:r>
      <w:proofErr w:type="spellStart"/>
      <w:r>
        <w:rPr>
          <w:b/>
          <w:bCs/>
          <w:sz w:val="28"/>
          <w:szCs w:val="28"/>
        </w:rPr>
        <w:t>BauG</w:t>
      </w:r>
      <w:proofErr w:type="spellEnd"/>
      <w:r>
        <w:rPr>
          <w:b/>
          <w:bCs/>
          <w:sz w:val="28"/>
          <w:szCs w:val="28"/>
        </w:rPr>
        <w:t xml:space="preserve"> </w:t>
      </w:r>
    </w:p>
    <w:p w14:paraId="4C0DAD86" w14:textId="77777777" w:rsidR="006B09A4" w:rsidRDefault="00B143CD" w:rsidP="00B46086">
      <w:pPr>
        <w:spacing w:before="480" w:after="360" w:line="300" w:lineRule="exact"/>
        <w:jc w:val="both"/>
        <w:rPr>
          <w:bCs/>
          <w:sz w:val="24"/>
          <w:szCs w:val="24"/>
        </w:rPr>
      </w:pPr>
      <w:r w:rsidRPr="00D16E4B">
        <w:rPr>
          <w:bCs/>
          <w:sz w:val="24"/>
          <w:szCs w:val="24"/>
        </w:rPr>
        <w:t xml:space="preserve">Der/Die Unterfertigende/n ist/sind Inhaber der am …. </w:t>
      </w:r>
      <w:r w:rsidR="00D16E4B" w:rsidRPr="00D16E4B">
        <w:rPr>
          <w:bCs/>
          <w:sz w:val="24"/>
          <w:szCs w:val="24"/>
        </w:rPr>
        <w:t>…….. z</w:t>
      </w:r>
      <w:r w:rsidRPr="00D16E4B">
        <w:rPr>
          <w:bCs/>
          <w:sz w:val="24"/>
          <w:szCs w:val="24"/>
        </w:rPr>
        <w:t xml:space="preserve">u GZ…. </w:t>
      </w:r>
      <w:r w:rsidR="00D16E4B" w:rsidRPr="00D16E4B">
        <w:rPr>
          <w:bCs/>
          <w:sz w:val="24"/>
          <w:szCs w:val="24"/>
        </w:rPr>
        <w:t xml:space="preserve"> …….. </w:t>
      </w:r>
      <w:r w:rsidRPr="00D16E4B">
        <w:rPr>
          <w:bCs/>
          <w:sz w:val="24"/>
          <w:szCs w:val="24"/>
        </w:rPr>
        <w:t>erteilten Baubewilligung/Gene</w:t>
      </w:r>
      <w:r w:rsidR="00D16E4B" w:rsidRPr="00D16E4B">
        <w:rPr>
          <w:bCs/>
          <w:sz w:val="24"/>
          <w:szCs w:val="24"/>
        </w:rPr>
        <w:t xml:space="preserve">hmigung der Baufreistellung für </w:t>
      </w:r>
      <w:r w:rsidRPr="00D16E4B">
        <w:rPr>
          <w:bCs/>
          <w:sz w:val="24"/>
          <w:szCs w:val="24"/>
        </w:rPr>
        <w:t>……………………………………</w:t>
      </w:r>
      <w:r w:rsidR="00D16E4B" w:rsidRPr="00D16E4B">
        <w:rPr>
          <w:bCs/>
          <w:sz w:val="24"/>
          <w:szCs w:val="24"/>
        </w:rPr>
        <w:t xml:space="preserve"> </w:t>
      </w:r>
      <w:r w:rsidRPr="00D16E4B">
        <w:rPr>
          <w:bCs/>
          <w:sz w:val="24"/>
          <w:szCs w:val="24"/>
        </w:rPr>
        <w:t>…………</w:t>
      </w:r>
      <w:r w:rsidR="00D16E4B" w:rsidRPr="00D16E4B">
        <w:rPr>
          <w:bCs/>
          <w:sz w:val="24"/>
          <w:szCs w:val="24"/>
        </w:rPr>
        <w:t>…………………………………………………………………………………</w:t>
      </w:r>
      <w:proofErr w:type="gramStart"/>
      <w:r w:rsidR="00D16E4B" w:rsidRPr="00D16E4B">
        <w:rPr>
          <w:bCs/>
          <w:sz w:val="24"/>
          <w:szCs w:val="24"/>
        </w:rPr>
        <w:t>…….</w:t>
      </w:r>
      <w:proofErr w:type="gramEnd"/>
      <w:r w:rsidR="00D16E4B" w:rsidRPr="00D16E4B">
        <w:rPr>
          <w:bCs/>
          <w:sz w:val="24"/>
          <w:szCs w:val="24"/>
        </w:rPr>
        <w:t>.…………………………………………………………………………………………………..</w:t>
      </w:r>
      <w:r w:rsidRPr="00D16E4B">
        <w:rPr>
          <w:bCs/>
          <w:sz w:val="24"/>
          <w:szCs w:val="24"/>
        </w:rPr>
        <w:t xml:space="preserve">auf Grundstück </w:t>
      </w:r>
      <w:proofErr w:type="spellStart"/>
      <w:r w:rsidRPr="00D16E4B">
        <w:rPr>
          <w:bCs/>
          <w:sz w:val="24"/>
          <w:szCs w:val="24"/>
        </w:rPr>
        <w:t>Nr</w:t>
      </w:r>
      <w:proofErr w:type="spellEnd"/>
      <w:r w:rsidRPr="00D16E4B">
        <w:rPr>
          <w:bCs/>
          <w:sz w:val="24"/>
          <w:szCs w:val="24"/>
        </w:rPr>
        <w:t xml:space="preserve"> …</w:t>
      </w:r>
      <w:r w:rsidR="00701227">
        <w:rPr>
          <w:bCs/>
          <w:sz w:val="24"/>
          <w:szCs w:val="24"/>
        </w:rPr>
        <w:t>……</w:t>
      </w:r>
      <w:r w:rsidRPr="00D16E4B">
        <w:rPr>
          <w:bCs/>
          <w:sz w:val="24"/>
          <w:szCs w:val="24"/>
        </w:rPr>
        <w:t xml:space="preserve"> , EZ …</w:t>
      </w:r>
      <w:r w:rsidR="00701227">
        <w:rPr>
          <w:bCs/>
          <w:sz w:val="24"/>
          <w:szCs w:val="24"/>
        </w:rPr>
        <w:t>…</w:t>
      </w:r>
      <w:r w:rsidRPr="00D16E4B">
        <w:rPr>
          <w:bCs/>
          <w:sz w:val="24"/>
          <w:szCs w:val="24"/>
        </w:rPr>
        <w:t>., KG ……….</w:t>
      </w:r>
    </w:p>
    <w:p w14:paraId="357DCD15" w14:textId="45FB12D1" w:rsidR="00D87F8C" w:rsidRDefault="00971AB1" w:rsidP="00B46086">
      <w:pPr>
        <w:spacing w:before="480" w:after="360" w:line="300" w:lineRule="exact"/>
        <w:jc w:val="both"/>
        <w:rPr>
          <w:bCs/>
          <w:sz w:val="24"/>
          <w:szCs w:val="24"/>
        </w:rPr>
      </w:pPr>
      <w:r>
        <w:rPr>
          <w:bCs/>
          <w:sz w:val="24"/>
          <w:szCs w:val="24"/>
        </w:rPr>
        <w:t>Diese b</w:t>
      </w:r>
      <w:r w:rsidR="00B143CD" w:rsidRPr="00D16E4B">
        <w:rPr>
          <w:bCs/>
          <w:sz w:val="24"/>
          <w:szCs w:val="24"/>
        </w:rPr>
        <w:t>auliche Anlage wurde am ……</w:t>
      </w:r>
      <w:r w:rsidR="00D16E4B" w:rsidRPr="00D16E4B">
        <w:rPr>
          <w:bCs/>
          <w:sz w:val="24"/>
          <w:szCs w:val="24"/>
        </w:rPr>
        <w:t xml:space="preserve">……. </w:t>
      </w:r>
      <w:r w:rsidR="00B143CD" w:rsidRPr="00D16E4B">
        <w:rPr>
          <w:bCs/>
          <w:sz w:val="24"/>
          <w:szCs w:val="24"/>
        </w:rPr>
        <w:t xml:space="preserve"> fertigstellt.</w:t>
      </w:r>
    </w:p>
    <w:p w14:paraId="36317BC4" w14:textId="45944EBF" w:rsidR="00B143CD" w:rsidRPr="00D16E4B" w:rsidRDefault="00B143CD" w:rsidP="00B46086">
      <w:pPr>
        <w:spacing w:before="480" w:after="360" w:line="300" w:lineRule="exact"/>
        <w:jc w:val="both"/>
        <w:rPr>
          <w:bCs/>
          <w:sz w:val="24"/>
          <w:szCs w:val="24"/>
        </w:rPr>
      </w:pPr>
      <w:r w:rsidRPr="00D16E4B">
        <w:rPr>
          <w:bCs/>
          <w:sz w:val="24"/>
          <w:szCs w:val="24"/>
        </w:rPr>
        <w:t>Beigelegt werden:</w:t>
      </w:r>
      <w:r w:rsidR="00C374AD">
        <w:rPr>
          <w:bCs/>
          <w:sz w:val="24"/>
          <w:szCs w:val="24"/>
        </w:rPr>
        <w:t xml:space="preserve"> </w:t>
      </w:r>
      <w:r w:rsidR="00D87F8C" w:rsidRPr="00D87F8C">
        <w:rPr>
          <w:b/>
          <w:bCs/>
          <w:color w:val="FF0000"/>
          <w:sz w:val="24"/>
          <w:szCs w:val="24"/>
        </w:rPr>
        <w:t>*</w:t>
      </w:r>
    </w:p>
    <w:p w14:paraId="11CF7CAF" w14:textId="77777777" w:rsidR="00701227" w:rsidRPr="00701227" w:rsidRDefault="00701227" w:rsidP="00701227">
      <w:pPr>
        <w:numPr>
          <w:ilvl w:val="0"/>
          <w:numId w:val="2"/>
        </w:numPr>
        <w:overflowPunct/>
        <w:autoSpaceDE/>
        <w:autoSpaceDN/>
        <w:adjustRightInd/>
        <w:contextualSpacing/>
        <w:jc w:val="both"/>
        <w:rPr>
          <w:rFonts w:cs="Arial"/>
          <w:sz w:val="20"/>
          <w:lang w:val="de-DE" w:eastAsia="en-US"/>
        </w:rPr>
      </w:pPr>
      <w:r w:rsidRPr="00701227">
        <w:rPr>
          <w:rFonts w:cs="Arial"/>
          <w:sz w:val="20"/>
          <w:lang w:val="de-DE" w:eastAsia="en-US"/>
        </w:rPr>
        <w:t xml:space="preserve">Bescheinigung gemäß § 38 Abs 2 Z 1 </w:t>
      </w:r>
      <w:proofErr w:type="spellStart"/>
      <w:r w:rsidRPr="00701227">
        <w:rPr>
          <w:rFonts w:cs="Arial"/>
          <w:sz w:val="20"/>
          <w:lang w:val="de-DE" w:eastAsia="en-US"/>
        </w:rPr>
        <w:t>Stmk</w:t>
      </w:r>
      <w:proofErr w:type="spellEnd"/>
      <w:r w:rsidRPr="00701227">
        <w:rPr>
          <w:rFonts w:cs="Arial"/>
          <w:sz w:val="20"/>
          <w:lang w:val="de-DE" w:eastAsia="en-US"/>
        </w:rPr>
        <w:t xml:space="preserve"> </w:t>
      </w:r>
      <w:proofErr w:type="spellStart"/>
      <w:r w:rsidRPr="00701227">
        <w:rPr>
          <w:rFonts w:cs="Arial"/>
          <w:sz w:val="20"/>
          <w:lang w:val="de-DE" w:eastAsia="en-US"/>
        </w:rPr>
        <w:t>BauG</w:t>
      </w:r>
      <w:proofErr w:type="spellEnd"/>
      <w:r w:rsidRPr="00701227">
        <w:rPr>
          <w:rFonts w:cs="Arial"/>
          <w:sz w:val="20"/>
          <w:lang w:val="de-DE" w:eastAsia="en-US"/>
        </w:rPr>
        <w:t xml:space="preserve"> über die bewilligungsgemäße und den Bauvorschriften entsprechende Bauausführung unter Angabe allfälliger geringfügiger Abweichungen;</w:t>
      </w:r>
    </w:p>
    <w:p w14:paraId="5FEEEE55" w14:textId="77777777" w:rsidR="00701227" w:rsidRPr="00701227" w:rsidRDefault="00701227" w:rsidP="00701227">
      <w:pPr>
        <w:numPr>
          <w:ilvl w:val="0"/>
          <w:numId w:val="2"/>
        </w:numPr>
        <w:overflowPunct/>
        <w:autoSpaceDE/>
        <w:autoSpaceDN/>
        <w:adjustRightInd/>
        <w:contextualSpacing/>
        <w:jc w:val="both"/>
        <w:rPr>
          <w:rFonts w:cs="Arial"/>
          <w:sz w:val="20"/>
          <w:lang w:val="de-DE" w:eastAsia="en-US"/>
        </w:rPr>
      </w:pPr>
      <w:r w:rsidRPr="00701227">
        <w:rPr>
          <w:rFonts w:cs="Arial"/>
          <w:sz w:val="20"/>
          <w:lang w:val="de-DE" w:eastAsia="en-US"/>
        </w:rPr>
        <w:t xml:space="preserve">Überprüfungsbefund gemäß § 38 Abs 2 Z 2 </w:t>
      </w:r>
      <w:proofErr w:type="spellStart"/>
      <w:r w:rsidRPr="00701227">
        <w:rPr>
          <w:rFonts w:cs="Arial"/>
          <w:sz w:val="20"/>
          <w:lang w:val="de-DE" w:eastAsia="en-US"/>
        </w:rPr>
        <w:t>Stmk</w:t>
      </w:r>
      <w:proofErr w:type="spellEnd"/>
      <w:r w:rsidRPr="00701227">
        <w:rPr>
          <w:rFonts w:cs="Arial"/>
          <w:sz w:val="20"/>
          <w:lang w:val="de-DE" w:eastAsia="en-US"/>
        </w:rPr>
        <w:t xml:space="preserve"> </w:t>
      </w:r>
      <w:proofErr w:type="spellStart"/>
      <w:r w:rsidRPr="00701227">
        <w:rPr>
          <w:rFonts w:cs="Arial"/>
          <w:sz w:val="20"/>
          <w:lang w:val="de-DE" w:eastAsia="en-US"/>
        </w:rPr>
        <w:t>BauG</w:t>
      </w:r>
      <w:proofErr w:type="spellEnd"/>
      <w:r w:rsidRPr="00701227">
        <w:rPr>
          <w:rFonts w:cs="Arial"/>
          <w:sz w:val="20"/>
          <w:lang w:val="de-DE" w:eastAsia="en-US"/>
        </w:rPr>
        <w:t xml:space="preserve"> über die vorschriftsmäßige Ausführung der Rauch- und Abgasfänge von Feuerstätten;</w:t>
      </w:r>
    </w:p>
    <w:p w14:paraId="6C3A2BE3" w14:textId="77777777" w:rsidR="00701227" w:rsidRPr="00701227" w:rsidRDefault="00701227" w:rsidP="00701227">
      <w:pPr>
        <w:numPr>
          <w:ilvl w:val="0"/>
          <w:numId w:val="2"/>
        </w:numPr>
        <w:overflowPunct/>
        <w:autoSpaceDE/>
        <w:autoSpaceDN/>
        <w:adjustRightInd/>
        <w:contextualSpacing/>
        <w:jc w:val="both"/>
        <w:rPr>
          <w:rFonts w:cs="Arial"/>
          <w:sz w:val="20"/>
          <w:lang w:val="de-DE" w:eastAsia="en-US"/>
        </w:rPr>
      </w:pPr>
      <w:r w:rsidRPr="00701227">
        <w:rPr>
          <w:rFonts w:cs="Arial"/>
          <w:sz w:val="20"/>
          <w:lang w:val="de-DE" w:eastAsia="en-US"/>
        </w:rPr>
        <w:t xml:space="preserve">Überprüfungsbefund gemäß § 38 Abs 2 Z </w:t>
      </w:r>
      <w:proofErr w:type="gramStart"/>
      <w:r w:rsidRPr="00701227">
        <w:rPr>
          <w:rFonts w:cs="Arial"/>
          <w:sz w:val="20"/>
          <w:lang w:val="de-DE" w:eastAsia="en-US"/>
        </w:rPr>
        <w:t xml:space="preserve">3  </w:t>
      </w:r>
      <w:proofErr w:type="spellStart"/>
      <w:r w:rsidRPr="00701227">
        <w:rPr>
          <w:rFonts w:cs="Arial"/>
          <w:sz w:val="20"/>
          <w:lang w:val="de-DE" w:eastAsia="en-US"/>
        </w:rPr>
        <w:t>Stmk</w:t>
      </w:r>
      <w:proofErr w:type="spellEnd"/>
      <w:proofErr w:type="gramEnd"/>
      <w:r w:rsidRPr="00701227">
        <w:rPr>
          <w:rFonts w:cs="Arial"/>
          <w:sz w:val="20"/>
          <w:lang w:val="de-DE" w:eastAsia="en-US"/>
        </w:rPr>
        <w:t xml:space="preserve"> </w:t>
      </w:r>
      <w:proofErr w:type="spellStart"/>
      <w:r w:rsidRPr="00701227">
        <w:rPr>
          <w:rFonts w:cs="Arial"/>
          <w:sz w:val="20"/>
          <w:lang w:val="de-DE" w:eastAsia="en-US"/>
        </w:rPr>
        <w:t>BauG</w:t>
      </w:r>
      <w:proofErr w:type="spellEnd"/>
      <w:r w:rsidRPr="00701227">
        <w:rPr>
          <w:rFonts w:cs="Arial"/>
          <w:sz w:val="20"/>
          <w:lang w:val="de-DE" w:eastAsia="en-US"/>
        </w:rPr>
        <w:t xml:space="preserve"> über die vorschriftsmäßigen Elektroinstallationen;</w:t>
      </w:r>
    </w:p>
    <w:p w14:paraId="0EB28AB8" w14:textId="3E15478D" w:rsidR="00701227" w:rsidRPr="00701227" w:rsidRDefault="00701227" w:rsidP="00701227">
      <w:pPr>
        <w:numPr>
          <w:ilvl w:val="0"/>
          <w:numId w:val="2"/>
        </w:numPr>
        <w:overflowPunct/>
        <w:autoSpaceDE/>
        <w:autoSpaceDN/>
        <w:adjustRightInd/>
        <w:contextualSpacing/>
        <w:jc w:val="both"/>
        <w:rPr>
          <w:rFonts w:cs="Arial"/>
          <w:sz w:val="20"/>
          <w:lang w:val="de-DE" w:eastAsia="en-US"/>
        </w:rPr>
      </w:pPr>
      <w:r w:rsidRPr="00701227">
        <w:rPr>
          <w:rFonts w:cs="Arial"/>
          <w:sz w:val="20"/>
          <w:lang w:val="de-DE" w:eastAsia="en-US"/>
        </w:rPr>
        <w:t xml:space="preserve">Bescheinigung gemäß § 38 Abs 2 Z </w:t>
      </w:r>
      <w:proofErr w:type="gramStart"/>
      <w:r w:rsidRPr="00701227">
        <w:rPr>
          <w:rFonts w:cs="Arial"/>
          <w:sz w:val="20"/>
          <w:lang w:val="de-DE" w:eastAsia="en-US"/>
        </w:rPr>
        <w:t xml:space="preserve">4  </w:t>
      </w:r>
      <w:proofErr w:type="spellStart"/>
      <w:r w:rsidRPr="00701227">
        <w:rPr>
          <w:rFonts w:cs="Arial"/>
          <w:sz w:val="20"/>
          <w:lang w:val="de-DE" w:eastAsia="en-US"/>
        </w:rPr>
        <w:t>Stmk</w:t>
      </w:r>
      <w:proofErr w:type="spellEnd"/>
      <w:proofErr w:type="gramEnd"/>
      <w:r w:rsidRPr="00701227">
        <w:rPr>
          <w:rFonts w:cs="Arial"/>
          <w:sz w:val="20"/>
          <w:lang w:val="de-DE" w:eastAsia="en-US"/>
        </w:rPr>
        <w:t xml:space="preserve"> </w:t>
      </w:r>
      <w:proofErr w:type="spellStart"/>
      <w:r w:rsidRPr="00701227">
        <w:rPr>
          <w:rFonts w:cs="Arial"/>
          <w:sz w:val="20"/>
          <w:lang w:val="de-DE" w:eastAsia="en-US"/>
        </w:rPr>
        <w:t>BauG</w:t>
      </w:r>
      <w:proofErr w:type="spellEnd"/>
      <w:r w:rsidRPr="00701227">
        <w:rPr>
          <w:rFonts w:cs="Arial"/>
          <w:sz w:val="20"/>
          <w:lang w:val="de-DE" w:eastAsia="en-US"/>
        </w:rPr>
        <w:t xml:space="preserve"> über die ordnungsgemäße Ausführung der Feuerlösch- und Brandmeldeeinrichtungen (ausgenommen Handfeuerlöscher), Brandrauchabsauganlagen, mechanische Lüftungsanlagen und CO-Anlagen;</w:t>
      </w:r>
      <w:r>
        <w:rPr>
          <w:rFonts w:cs="Arial"/>
          <w:sz w:val="20"/>
          <w:lang w:val="de-DE" w:eastAsia="en-US"/>
        </w:rPr>
        <w:br/>
      </w:r>
    </w:p>
    <w:p w14:paraId="72807401" w14:textId="7A44E9F7" w:rsidR="00701227" w:rsidRPr="00701227" w:rsidRDefault="00701227" w:rsidP="00701227">
      <w:pPr>
        <w:overflowPunct/>
        <w:autoSpaceDE/>
        <w:autoSpaceDN/>
        <w:adjustRightInd/>
        <w:ind w:left="720"/>
        <w:contextualSpacing/>
        <w:jc w:val="both"/>
        <w:rPr>
          <w:rFonts w:cs="Arial"/>
          <w:sz w:val="20"/>
          <w:u w:val="single"/>
          <w:lang w:val="de-DE" w:eastAsia="en-US"/>
        </w:rPr>
      </w:pPr>
      <w:r w:rsidRPr="00701227">
        <w:rPr>
          <w:sz w:val="20"/>
          <w:highlight w:val="lightGray"/>
          <w:u w:val="single"/>
          <w:lang w:val="de-DE" w:eastAsia="en-US"/>
        </w:rPr>
        <w:t>Gemäß § 38 Abs. 2</w:t>
      </w:r>
      <w:r w:rsidRPr="00701227">
        <w:rPr>
          <w:sz w:val="20"/>
          <w:highlight w:val="lightGray"/>
          <w:u w:val="single"/>
          <w:lang w:val="de-DE" w:eastAsia="en-US"/>
        </w:rPr>
        <w:t xml:space="preserve">a </w:t>
      </w:r>
      <w:proofErr w:type="spellStart"/>
      <w:r w:rsidRPr="00701227">
        <w:rPr>
          <w:sz w:val="20"/>
          <w:highlight w:val="lightGray"/>
          <w:u w:val="single"/>
          <w:lang w:val="de-DE" w:eastAsia="en-US"/>
        </w:rPr>
        <w:t>Stmk</w:t>
      </w:r>
      <w:proofErr w:type="spellEnd"/>
      <w:r w:rsidRPr="00701227">
        <w:rPr>
          <w:sz w:val="20"/>
          <w:highlight w:val="lightGray"/>
          <w:u w:val="single"/>
          <w:lang w:val="de-DE" w:eastAsia="en-US"/>
        </w:rPr>
        <w:t xml:space="preserve"> </w:t>
      </w:r>
      <w:proofErr w:type="spellStart"/>
      <w:r w:rsidRPr="00701227">
        <w:rPr>
          <w:sz w:val="20"/>
          <w:highlight w:val="lightGray"/>
          <w:u w:val="single"/>
          <w:lang w:val="de-DE" w:eastAsia="en-US"/>
        </w:rPr>
        <w:t>BauG</w:t>
      </w:r>
      <w:proofErr w:type="spellEnd"/>
    </w:p>
    <w:p w14:paraId="44EF4F49" w14:textId="77777777" w:rsidR="00701227" w:rsidRPr="006B09A4" w:rsidRDefault="00701227" w:rsidP="00701227">
      <w:pPr>
        <w:numPr>
          <w:ilvl w:val="0"/>
          <w:numId w:val="2"/>
        </w:numPr>
        <w:overflowPunct/>
        <w:autoSpaceDE/>
        <w:autoSpaceDN/>
        <w:adjustRightInd/>
        <w:contextualSpacing/>
        <w:jc w:val="both"/>
        <w:rPr>
          <w:rFonts w:ascii="Times New Roman" w:hAnsi="Times New Roman"/>
          <w:sz w:val="32"/>
          <w:szCs w:val="32"/>
          <w:lang w:val="de-DE" w:eastAsia="en-US"/>
        </w:rPr>
      </w:pPr>
      <w:r w:rsidRPr="00701227">
        <w:rPr>
          <w:sz w:val="20"/>
          <w:lang w:val="de-DE" w:eastAsia="en-US"/>
        </w:rPr>
        <w:t>Bei Neu- und Zubauten von Gebäuden sind überdies ein digitaler Vermessungsplan oder digitale Vermessungsdaten, die von einem befugten Vermesser erstellt wurden, über die genaue Lage, die Gebäudehöhe sowie die Gesamthöhe des Gebäudes vorzulegen. Diese Vorlage entfällt, wenn sich der Bauherr verpflichtet, die auf ihn entfallenden anteiligen Kosten einer von der Gemeinde durchgeführten oder veranlassten Vermessung aller in einem bestimmten Zeitraum errichteten baulichen Anlagen zu übernehmen. Die Gemeinde hat den Vermessungsplan bzw. die Vermessungsdaten in weiterer Folge dem Bundesamt für Eich- und Vermessungswesen digital zu übermitteln.</w:t>
      </w:r>
    </w:p>
    <w:p w14:paraId="7B98B4E6" w14:textId="77777777" w:rsidR="006B09A4" w:rsidRPr="00701227" w:rsidRDefault="006B09A4" w:rsidP="006B09A4">
      <w:pPr>
        <w:overflowPunct/>
        <w:autoSpaceDE/>
        <w:autoSpaceDN/>
        <w:adjustRightInd/>
        <w:ind w:left="720"/>
        <w:contextualSpacing/>
        <w:jc w:val="both"/>
        <w:rPr>
          <w:rFonts w:ascii="Times New Roman" w:hAnsi="Times New Roman"/>
          <w:sz w:val="32"/>
          <w:szCs w:val="32"/>
          <w:lang w:val="de-DE" w:eastAsia="en-US"/>
        </w:rPr>
      </w:pPr>
    </w:p>
    <w:p w14:paraId="73552CAA" w14:textId="1EBD7E1F" w:rsidR="00D87F8C" w:rsidRPr="00C374AD" w:rsidRDefault="00D16E4B" w:rsidP="00C374AD">
      <w:pPr>
        <w:spacing w:before="480" w:after="360" w:line="300" w:lineRule="exact"/>
        <w:rPr>
          <w:bCs/>
          <w:sz w:val="24"/>
          <w:szCs w:val="24"/>
        </w:rPr>
      </w:pPr>
      <w:r w:rsidRPr="00D87F8C">
        <w:rPr>
          <w:bCs/>
          <w:sz w:val="24"/>
          <w:szCs w:val="24"/>
        </w:rPr>
        <w:t>………………, am</w:t>
      </w:r>
      <w:proofErr w:type="gramStart"/>
      <w:r w:rsidRPr="00D87F8C">
        <w:rPr>
          <w:bCs/>
          <w:sz w:val="24"/>
          <w:szCs w:val="24"/>
        </w:rPr>
        <w:t xml:space="preserve"> …</w:t>
      </w:r>
      <w:r w:rsidR="00D87F8C" w:rsidRPr="00D87F8C">
        <w:rPr>
          <w:bCs/>
          <w:sz w:val="24"/>
          <w:szCs w:val="24"/>
        </w:rPr>
        <w:t>.</w:t>
      </w:r>
      <w:proofErr w:type="gramEnd"/>
      <w:r w:rsidR="00D87F8C" w:rsidRPr="00D87F8C">
        <w:rPr>
          <w:bCs/>
          <w:sz w:val="24"/>
          <w:szCs w:val="24"/>
        </w:rPr>
        <w:t>.</w:t>
      </w:r>
      <w:r w:rsidR="00D87F8C" w:rsidRPr="00D87F8C">
        <w:rPr>
          <w:bCs/>
          <w:sz w:val="24"/>
          <w:szCs w:val="24"/>
        </w:rPr>
        <w:tab/>
      </w:r>
      <w:r w:rsidR="00D87F8C">
        <w:rPr>
          <w:bCs/>
          <w:sz w:val="24"/>
          <w:szCs w:val="24"/>
        </w:rPr>
        <w:tab/>
      </w:r>
      <w:r w:rsidR="00D87F8C">
        <w:rPr>
          <w:bCs/>
          <w:sz w:val="24"/>
          <w:szCs w:val="24"/>
        </w:rPr>
        <w:tab/>
      </w:r>
      <w:r w:rsidR="00D87F8C" w:rsidRPr="00D87F8C">
        <w:rPr>
          <w:bCs/>
          <w:sz w:val="24"/>
          <w:szCs w:val="24"/>
        </w:rPr>
        <w:tab/>
      </w:r>
      <w:r w:rsidRPr="00D87F8C">
        <w:rPr>
          <w:bCs/>
          <w:sz w:val="24"/>
          <w:szCs w:val="24"/>
        </w:rPr>
        <w:t>…………………</w:t>
      </w:r>
      <w:proofErr w:type="gramStart"/>
      <w:r w:rsidRPr="00D87F8C">
        <w:rPr>
          <w:bCs/>
          <w:sz w:val="24"/>
          <w:szCs w:val="24"/>
        </w:rPr>
        <w:t>…….</w:t>
      </w:r>
      <w:proofErr w:type="gramEnd"/>
      <w:r w:rsidR="00D87F8C">
        <w:rPr>
          <w:bCs/>
          <w:sz w:val="24"/>
          <w:szCs w:val="24"/>
        </w:rPr>
        <w:br/>
      </w:r>
      <w:r w:rsidR="00D87F8C">
        <w:rPr>
          <w:b/>
          <w:bCs/>
          <w:i/>
          <w:color w:val="FF0000"/>
          <w:sz w:val="20"/>
        </w:rPr>
        <w:t xml:space="preserve">*) </w:t>
      </w:r>
      <w:r w:rsidR="00D87F8C" w:rsidRPr="00D87F8C">
        <w:rPr>
          <w:b/>
          <w:bCs/>
          <w:i/>
          <w:color w:val="FF0000"/>
          <w:sz w:val="20"/>
        </w:rPr>
        <w:t>Zutreffendes ankreuzen</w:t>
      </w:r>
    </w:p>
    <w:p w14:paraId="259F76F0" w14:textId="77777777" w:rsidR="00B25CC2" w:rsidRDefault="00B25CC2" w:rsidP="00B46086">
      <w:pPr>
        <w:spacing w:before="480" w:after="360" w:line="300" w:lineRule="exact"/>
        <w:jc w:val="center"/>
        <w:rPr>
          <w:b/>
          <w:bCs/>
          <w:i/>
          <w:color w:val="FF0000"/>
          <w:sz w:val="20"/>
        </w:rPr>
      </w:pPr>
      <w:r>
        <w:rPr>
          <w:b/>
          <w:bCs/>
          <w:i/>
          <w:color w:val="FF0000"/>
          <w:sz w:val="20"/>
        </w:rPr>
        <w:lastRenderedPageBreak/>
        <w:t>Hinweise zu den vorzulegenden Beilagen:</w:t>
      </w:r>
    </w:p>
    <w:p w14:paraId="71A28E5B" w14:textId="77777777" w:rsidR="000C1BFF" w:rsidRDefault="00264161" w:rsidP="00B46086">
      <w:pPr>
        <w:jc w:val="both"/>
        <w:rPr>
          <w:rFonts w:cs="Arial"/>
          <w:szCs w:val="22"/>
        </w:rPr>
      </w:pPr>
      <w:r w:rsidRPr="000C1BFF">
        <w:rPr>
          <w:rFonts w:cs="Arial"/>
          <w:szCs w:val="22"/>
        </w:rPr>
        <w:t xml:space="preserve">Zur Erstellung der geforderten </w:t>
      </w:r>
      <w:r w:rsidR="00B25CC2" w:rsidRPr="000C1BFF">
        <w:rPr>
          <w:rFonts w:cs="Arial"/>
          <w:szCs w:val="22"/>
        </w:rPr>
        <w:t>Bescheinigung</w:t>
      </w:r>
      <w:r w:rsidRPr="000C1BFF">
        <w:rPr>
          <w:rFonts w:cs="Arial"/>
          <w:szCs w:val="22"/>
        </w:rPr>
        <w:t>en sind berechtigt:</w:t>
      </w:r>
    </w:p>
    <w:p w14:paraId="043C299B" w14:textId="77777777" w:rsidR="005703B3" w:rsidRDefault="005703B3" w:rsidP="00B46086">
      <w:pPr>
        <w:jc w:val="both"/>
        <w:rPr>
          <w:rFonts w:cs="Arial"/>
          <w:szCs w:val="22"/>
        </w:rPr>
      </w:pPr>
    </w:p>
    <w:p w14:paraId="1314CC32" w14:textId="77777777" w:rsidR="00264161" w:rsidRDefault="005703B3" w:rsidP="00B46086">
      <w:pPr>
        <w:jc w:val="both"/>
        <w:rPr>
          <w:rFonts w:cs="Arial"/>
          <w:szCs w:val="22"/>
        </w:rPr>
      </w:pPr>
      <w:r>
        <w:rPr>
          <w:rFonts w:cs="Arial"/>
          <w:szCs w:val="22"/>
        </w:rPr>
        <w:t xml:space="preserve">- </w:t>
      </w:r>
      <w:r w:rsidR="00264161" w:rsidRPr="000C1BFF">
        <w:rPr>
          <w:rFonts w:cs="Arial"/>
          <w:szCs w:val="22"/>
        </w:rPr>
        <w:t xml:space="preserve">für </w:t>
      </w:r>
      <w:proofErr w:type="gramStart"/>
      <w:r w:rsidR="00264161" w:rsidRPr="000C1BFF">
        <w:rPr>
          <w:rFonts w:cs="Arial"/>
          <w:szCs w:val="22"/>
        </w:rPr>
        <w:t xml:space="preserve">Bescheinigungen </w:t>
      </w:r>
      <w:r w:rsidR="00B25CC2" w:rsidRPr="000C1BFF">
        <w:rPr>
          <w:rFonts w:cs="Arial"/>
          <w:szCs w:val="22"/>
        </w:rPr>
        <w:t xml:space="preserve"> gemäß</w:t>
      </w:r>
      <w:proofErr w:type="gramEnd"/>
      <w:r w:rsidR="00B25CC2" w:rsidRPr="000C1BFF">
        <w:rPr>
          <w:rFonts w:cs="Arial"/>
          <w:szCs w:val="22"/>
        </w:rPr>
        <w:t xml:space="preserve"> § 38 Abs 2 Z 1 </w:t>
      </w:r>
      <w:proofErr w:type="spellStart"/>
      <w:r w:rsidR="00B25CC2" w:rsidRPr="000C1BFF">
        <w:rPr>
          <w:rFonts w:cs="Arial"/>
          <w:szCs w:val="22"/>
        </w:rPr>
        <w:t>Stmk</w:t>
      </w:r>
      <w:proofErr w:type="spellEnd"/>
      <w:r w:rsidR="00B25CC2" w:rsidRPr="000C1BFF">
        <w:rPr>
          <w:rFonts w:cs="Arial"/>
          <w:szCs w:val="22"/>
        </w:rPr>
        <w:t xml:space="preserve"> </w:t>
      </w:r>
      <w:proofErr w:type="spellStart"/>
      <w:r w:rsidR="00B25CC2" w:rsidRPr="000C1BFF">
        <w:rPr>
          <w:rFonts w:cs="Arial"/>
          <w:szCs w:val="22"/>
        </w:rPr>
        <w:t>BauG</w:t>
      </w:r>
      <w:proofErr w:type="spellEnd"/>
      <w:r w:rsidR="00B25CC2" w:rsidRPr="000C1BFF">
        <w:rPr>
          <w:rFonts w:cs="Arial"/>
          <w:szCs w:val="22"/>
        </w:rPr>
        <w:t xml:space="preserve"> über die bewilligungsgemäße und den Bauvorschriften entsprechende Bauausführung unter Angabe allfäll</w:t>
      </w:r>
      <w:r w:rsidR="00264161" w:rsidRPr="000C1BFF">
        <w:rPr>
          <w:rFonts w:cs="Arial"/>
          <w:szCs w:val="22"/>
        </w:rPr>
        <w:t>iger geringfügiger Abweichungen: der Bauführer, Ziviltechniker mit einschlägiger Befugnis,  konzessionierte Baumeister  oder Holzbau-Meister im Rahmen ihrer gewerberechtlichen Befugnis</w:t>
      </w:r>
    </w:p>
    <w:p w14:paraId="1FEA4613" w14:textId="77777777" w:rsidR="00264161" w:rsidRPr="000C1BFF" w:rsidRDefault="005703B3" w:rsidP="00B46086">
      <w:pPr>
        <w:jc w:val="both"/>
        <w:rPr>
          <w:rFonts w:cs="Arial"/>
          <w:szCs w:val="22"/>
        </w:rPr>
      </w:pPr>
      <w:r>
        <w:rPr>
          <w:rFonts w:cs="Arial"/>
          <w:szCs w:val="22"/>
        </w:rPr>
        <w:t xml:space="preserve">- </w:t>
      </w:r>
      <w:r w:rsidR="000C1BFF">
        <w:rPr>
          <w:rFonts w:cs="Arial"/>
          <w:szCs w:val="22"/>
        </w:rPr>
        <w:t>f</w:t>
      </w:r>
      <w:r w:rsidR="00264161" w:rsidRPr="000C1BFF">
        <w:rPr>
          <w:rFonts w:cs="Arial"/>
          <w:szCs w:val="22"/>
        </w:rPr>
        <w:t xml:space="preserve">ür den </w:t>
      </w:r>
      <w:r w:rsidR="00B25CC2" w:rsidRPr="000C1BFF">
        <w:rPr>
          <w:rFonts w:cs="Arial"/>
          <w:szCs w:val="22"/>
        </w:rPr>
        <w:t xml:space="preserve">Überprüfungsbefund gemäß § 38 Abs 2 Z 2 </w:t>
      </w:r>
      <w:proofErr w:type="spellStart"/>
      <w:r w:rsidR="00B25CC2" w:rsidRPr="000C1BFF">
        <w:rPr>
          <w:rFonts w:cs="Arial"/>
          <w:szCs w:val="22"/>
        </w:rPr>
        <w:t>Stmk</w:t>
      </w:r>
      <w:proofErr w:type="spellEnd"/>
      <w:r w:rsidR="00B25CC2" w:rsidRPr="000C1BFF">
        <w:rPr>
          <w:rFonts w:cs="Arial"/>
          <w:szCs w:val="22"/>
        </w:rPr>
        <w:t xml:space="preserve"> </w:t>
      </w:r>
      <w:proofErr w:type="spellStart"/>
      <w:r w:rsidR="00B25CC2" w:rsidRPr="000C1BFF">
        <w:rPr>
          <w:rFonts w:cs="Arial"/>
          <w:szCs w:val="22"/>
        </w:rPr>
        <w:t>BauG</w:t>
      </w:r>
      <w:proofErr w:type="spellEnd"/>
      <w:r w:rsidR="00B25CC2" w:rsidRPr="000C1BFF">
        <w:rPr>
          <w:rFonts w:cs="Arial"/>
          <w:szCs w:val="22"/>
        </w:rPr>
        <w:t xml:space="preserve"> über die vorschriftsmäßige Ausführung der Rauch- </w:t>
      </w:r>
      <w:r w:rsidR="00264161" w:rsidRPr="000C1BFF">
        <w:rPr>
          <w:rFonts w:cs="Arial"/>
          <w:szCs w:val="22"/>
        </w:rPr>
        <w:t xml:space="preserve">und Abgasfänge von Feuerstätten: </w:t>
      </w:r>
      <w:proofErr w:type="spellStart"/>
      <w:r w:rsidR="00264161" w:rsidRPr="000C1BFF">
        <w:rPr>
          <w:rFonts w:cs="Arial"/>
          <w:szCs w:val="22"/>
        </w:rPr>
        <w:t>Rauchfangkehrermeister</w:t>
      </w:r>
      <w:proofErr w:type="spellEnd"/>
    </w:p>
    <w:p w14:paraId="798F0B4F" w14:textId="77777777" w:rsidR="000C1BFF" w:rsidRDefault="000C1BFF" w:rsidP="00B46086">
      <w:pPr>
        <w:jc w:val="both"/>
        <w:rPr>
          <w:rFonts w:cs="Arial"/>
          <w:szCs w:val="22"/>
        </w:rPr>
      </w:pPr>
      <w:r>
        <w:rPr>
          <w:rFonts w:cs="Arial"/>
          <w:szCs w:val="22"/>
        </w:rPr>
        <w:t xml:space="preserve">- </w:t>
      </w:r>
      <w:r w:rsidR="00264161" w:rsidRPr="000C1BFF">
        <w:rPr>
          <w:rFonts w:cs="Arial"/>
          <w:szCs w:val="22"/>
        </w:rPr>
        <w:t xml:space="preserve">für </w:t>
      </w:r>
      <w:r w:rsidR="00B25CC2" w:rsidRPr="000C1BFF">
        <w:rPr>
          <w:rFonts w:cs="Arial"/>
          <w:szCs w:val="22"/>
        </w:rPr>
        <w:t xml:space="preserve">Überprüfungsbefund gemäß § 38 Abs 2 Z </w:t>
      </w:r>
      <w:proofErr w:type="gramStart"/>
      <w:r w:rsidR="00B25CC2" w:rsidRPr="000C1BFF">
        <w:rPr>
          <w:rFonts w:cs="Arial"/>
          <w:szCs w:val="22"/>
        </w:rPr>
        <w:t xml:space="preserve">3  </w:t>
      </w:r>
      <w:proofErr w:type="spellStart"/>
      <w:r w:rsidR="00B25CC2" w:rsidRPr="000C1BFF">
        <w:rPr>
          <w:rFonts w:cs="Arial"/>
          <w:szCs w:val="22"/>
        </w:rPr>
        <w:t>Stmk</w:t>
      </w:r>
      <w:proofErr w:type="spellEnd"/>
      <w:proofErr w:type="gramEnd"/>
      <w:r w:rsidR="00B25CC2" w:rsidRPr="000C1BFF">
        <w:rPr>
          <w:rFonts w:cs="Arial"/>
          <w:szCs w:val="22"/>
        </w:rPr>
        <w:t xml:space="preserve"> </w:t>
      </w:r>
      <w:proofErr w:type="spellStart"/>
      <w:r w:rsidR="00B25CC2" w:rsidRPr="000C1BFF">
        <w:rPr>
          <w:rFonts w:cs="Arial"/>
          <w:szCs w:val="22"/>
        </w:rPr>
        <w:t>BauG</w:t>
      </w:r>
      <w:proofErr w:type="spellEnd"/>
      <w:r w:rsidR="00B25CC2" w:rsidRPr="000C1BFF">
        <w:rPr>
          <w:rFonts w:cs="Arial"/>
          <w:szCs w:val="22"/>
        </w:rPr>
        <w:t xml:space="preserve"> über die vorschrif</w:t>
      </w:r>
      <w:r w:rsidR="00264161" w:rsidRPr="000C1BFF">
        <w:rPr>
          <w:rFonts w:cs="Arial"/>
          <w:szCs w:val="22"/>
        </w:rPr>
        <w:t>tsmäßigen Elektroinstallationen: befugte Elektrotechniker</w:t>
      </w:r>
    </w:p>
    <w:p w14:paraId="7FB1CFAE" w14:textId="77777777" w:rsidR="00B25CC2" w:rsidRPr="000C1BFF" w:rsidRDefault="000C1BFF" w:rsidP="00B46086">
      <w:pPr>
        <w:jc w:val="both"/>
        <w:rPr>
          <w:rFonts w:cs="Arial"/>
          <w:szCs w:val="22"/>
        </w:rPr>
      </w:pPr>
      <w:r>
        <w:rPr>
          <w:rFonts w:cs="Arial"/>
          <w:szCs w:val="22"/>
        </w:rPr>
        <w:t>- f</w:t>
      </w:r>
      <w:r w:rsidRPr="000C1BFF">
        <w:rPr>
          <w:rFonts w:cs="Arial"/>
          <w:szCs w:val="22"/>
        </w:rPr>
        <w:t xml:space="preserve">ür </w:t>
      </w:r>
      <w:r w:rsidR="00B25CC2" w:rsidRPr="000C1BFF">
        <w:rPr>
          <w:rFonts w:cs="Arial"/>
          <w:szCs w:val="22"/>
        </w:rPr>
        <w:t xml:space="preserve">Bescheinigung gemäß § 38 Abs 2 Z </w:t>
      </w:r>
      <w:proofErr w:type="gramStart"/>
      <w:r w:rsidR="00B25CC2" w:rsidRPr="000C1BFF">
        <w:rPr>
          <w:rFonts w:cs="Arial"/>
          <w:szCs w:val="22"/>
        </w:rPr>
        <w:t xml:space="preserve">4  </w:t>
      </w:r>
      <w:proofErr w:type="spellStart"/>
      <w:r w:rsidR="00B25CC2" w:rsidRPr="000C1BFF">
        <w:rPr>
          <w:rFonts w:cs="Arial"/>
          <w:szCs w:val="22"/>
        </w:rPr>
        <w:t>Stmk</w:t>
      </w:r>
      <w:proofErr w:type="spellEnd"/>
      <w:proofErr w:type="gramEnd"/>
      <w:r w:rsidR="00B25CC2" w:rsidRPr="000C1BFF">
        <w:rPr>
          <w:rFonts w:cs="Arial"/>
          <w:szCs w:val="22"/>
        </w:rPr>
        <w:t xml:space="preserve"> </w:t>
      </w:r>
      <w:proofErr w:type="spellStart"/>
      <w:r w:rsidR="00B25CC2" w:rsidRPr="000C1BFF">
        <w:rPr>
          <w:rFonts w:cs="Arial"/>
          <w:szCs w:val="22"/>
        </w:rPr>
        <w:t>BauG</w:t>
      </w:r>
      <w:proofErr w:type="spellEnd"/>
      <w:r w:rsidR="00B25CC2" w:rsidRPr="000C1BFF">
        <w:rPr>
          <w:rFonts w:cs="Arial"/>
          <w:szCs w:val="22"/>
        </w:rPr>
        <w:t xml:space="preserve"> über die ordnungsgemäße Ausführung der Feuerlösch- und Brandmeldeeinrichtungen (ausgenommen Handfeuerlöscher), Brandrauchabsauganlagen, mechanische</w:t>
      </w:r>
      <w:r w:rsidRPr="000C1BFF">
        <w:rPr>
          <w:rFonts w:cs="Arial"/>
          <w:szCs w:val="22"/>
        </w:rPr>
        <w:t xml:space="preserve"> Lüftungsanlagen und CO-Anlagen und für Dichtheitsbescheinigung gemäß § 38 Abs 2 Z 5 </w:t>
      </w:r>
      <w:proofErr w:type="spellStart"/>
      <w:r w:rsidRPr="000C1BFF">
        <w:rPr>
          <w:rFonts w:cs="Arial"/>
          <w:szCs w:val="22"/>
        </w:rPr>
        <w:t>Stmk</w:t>
      </w:r>
      <w:proofErr w:type="spellEnd"/>
      <w:r w:rsidRPr="000C1BFF">
        <w:rPr>
          <w:rFonts w:cs="Arial"/>
          <w:szCs w:val="22"/>
        </w:rPr>
        <w:t xml:space="preserve"> </w:t>
      </w:r>
      <w:proofErr w:type="spellStart"/>
      <w:r w:rsidRPr="000C1BFF">
        <w:rPr>
          <w:rFonts w:cs="Arial"/>
          <w:szCs w:val="22"/>
        </w:rPr>
        <w:t>BauG</w:t>
      </w:r>
      <w:proofErr w:type="spellEnd"/>
      <w:r w:rsidRPr="000C1BFF">
        <w:rPr>
          <w:rFonts w:cs="Arial"/>
          <w:szCs w:val="22"/>
        </w:rPr>
        <w:t xml:space="preserve"> hinsichtlich Hauskanalanlagen und Sammelgruben: einschlägige Sachverständige oder befugte Unternehmer</w:t>
      </w:r>
      <w:r>
        <w:rPr>
          <w:rFonts w:cs="Arial"/>
          <w:szCs w:val="22"/>
        </w:rPr>
        <w:t>.</w:t>
      </w:r>
    </w:p>
    <w:p w14:paraId="63793B52" w14:textId="77777777" w:rsidR="00B25CC2" w:rsidRPr="000C1BFF" w:rsidRDefault="00B25CC2" w:rsidP="000C1BFF">
      <w:pPr>
        <w:pStyle w:val="Listenabsatz"/>
        <w:jc w:val="both"/>
        <w:rPr>
          <w:rFonts w:cs="Arial"/>
          <w:sz w:val="22"/>
          <w:szCs w:val="22"/>
        </w:rPr>
      </w:pPr>
    </w:p>
    <w:p w14:paraId="3CE5B565" w14:textId="77777777" w:rsidR="00B25CC2" w:rsidRPr="000C1BFF" w:rsidRDefault="00B25CC2" w:rsidP="00D87F8C">
      <w:pPr>
        <w:spacing w:before="480" w:after="360" w:line="300" w:lineRule="exact"/>
        <w:rPr>
          <w:bCs/>
          <w:i/>
          <w:color w:val="FF0000"/>
          <w:szCs w:val="22"/>
        </w:rPr>
      </w:pPr>
    </w:p>
    <w:sectPr w:rsidR="00B25CC2" w:rsidRPr="000C1BFF" w:rsidSect="006B09A4">
      <w:headerReference w:type="default" r:id="rId8"/>
      <w:footerReference w:type="default" r:id="rId9"/>
      <w:footerReference w:type="first" r:id="rId10"/>
      <w:pgSz w:w="11906" w:h="16838"/>
      <w:pgMar w:top="709"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87514" w14:textId="77777777" w:rsidR="0045029F" w:rsidRDefault="0045029F" w:rsidP="00B143CD">
      <w:r>
        <w:separator/>
      </w:r>
    </w:p>
  </w:endnote>
  <w:endnote w:type="continuationSeparator" w:id="0">
    <w:p w14:paraId="20A4387D" w14:textId="77777777" w:rsidR="0045029F" w:rsidRDefault="0045029F" w:rsidP="00B1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7D40E" w14:textId="1789B155" w:rsidR="00C374AD" w:rsidRDefault="00C374AD" w:rsidP="00C374AD">
    <w:pPr>
      <w:pStyle w:val="Fuzeile"/>
      <w:pBdr>
        <w:top w:val="single" w:sz="4" w:space="1" w:color="auto"/>
      </w:pBdr>
      <w:jc w:val="center"/>
    </w:pPr>
    <w:r>
      <w:t xml:space="preserve">Seite </w:t>
    </w:r>
    <w:r>
      <w:fldChar w:fldCharType="begin"/>
    </w:r>
    <w:r>
      <w:instrText xml:space="preserve"> PAGE  \* Arabic  \* MERGEFORMAT </w:instrText>
    </w:r>
    <w:r>
      <w:fldChar w:fldCharType="separate"/>
    </w:r>
    <w:r>
      <w:t>1</w:t>
    </w:r>
    <w:r>
      <w:fldChar w:fldCharType="end"/>
    </w:r>
    <w:r>
      <w:t>/</w:t>
    </w:r>
    <w:fldSimple w:instr=" NUMPAGES  \* Arabic  \* MERGEFORMAT ">
      <w: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B56F" w14:textId="7F353B14" w:rsidR="00C374AD" w:rsidRDefault="00C374AD" w:rsidP="00C374AD">
    <w:pPr>
      <w:pStyle w:val="Fuzeile"/>
      <w:pBdr>
        <w:top w:val="single" w:sz="4" w:space="1" w:color="auto"/>
      </w:pBdr>
      <w:jc w:val="center"/>
    </w:pPr>
    <w:r>
      <w:t xml:space="preserve">Seite </w:t>
    </w:r>
    <w:r>
      <w:fldChar w:fldCharType="begin"/>
    </w:r>
    <w:r>
      <w:instrText xml:space="preserve"> PAGE  \* Arabic  \* MERGEFORMAT </w:instrText>
    </w:r>
    <w:r>
      <w:fldChar w:fldCharType="separate"/>
    </w:r>
    <w:r>
      <w:t>1</w:t>
    </w:r>
    <w:r>
      <w:fldChar w:fldCharType="end"/>
    </w:r>
    <w:r>
      <w:t>/</w:t>
    </w:r>
    <w:fldSimple w:instr=" NUMPAGES  \* Arabic  \* MERGEFORMAT ">
      <w: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22B8F" w14:textId="77777777" w:rsidR="0045029F" w:rsidRDefault="0045029F" w:rsidP="00B143CD">
      <w:r>
        <w:separator/>
      </w:r>
    </w:p>
  </w:footnote>
  <w:footnote w:type="continuationSeparator" w:id="0">
    <w:p w14:paraId="7396F512" w14:textId="77777777" w:rsidR="0045029F" w:rsidRDefault="0045029F" w:rsidP="00B14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C97C" w14:textId="77777777" w:rsidR="00C374AD" w:rsidRPr="00D16E4B" w:rsidRDefault="00C374AD" w:rsidP="00C374AD">
    <w:pPr>
      <w:spacing w:before="480" w:after="360" w:line="300" w:lineRule="exact"/>
      <w:rPr>
        <w:b/>
        <w:bCs/>
        <w:sz w:val="28"/>
        <w:szCs w:val="28"/>
      </w:rPr>
    </w:pPr>
    <w:r>
      <w:rPr>
        <w:b/>
        <w:bCs/>
        <w:sz w:val="28"/>
        <w:szCs w:val="28"/>
      </w:rPr>
      <w:t>FERTIGSTELLUNGSANZEIGE</w:t>
    </w:r>
    <w:r>
      <w:rPr>
        <w:b/>
        <w:bCs/>
        <w:sz w:val="28"/>
        <w:szCs w:val="28"/>
      </w:rPr>
      <w:br/>
      <w:t xml:space="preserve">gemäß § 38 </w:t>
    </w:r>
    <w:proofErr w:type="spellStart"/>
    <w:r>
      <w:rPr>
        <w:b/>
        <w:bCs/>
        <w:sz w:val="28"/>
        <w:szCs w:val="28"/>
      </w:rPr>
      <w:t>Stmk</w:t>
    </w:r>
    <w:proofErr w:type="spellEnd"/>
    <w:r>
      <w:rPr>
        <w:b/>
        <w:bCs/>
        <w:sz w:val="28"/>
        <w:szCs w:val="28"/>
      </w:rPr>
      <w:t xml:space="preserve"> </w:t>
    </w:r>
    <w:proofErr w:type="spellStart"/>
    <w:r>
      <w:rPr>
        <w:b/>
        <w:bCs/>
        <w:sz w:val="28"/>
        <w:szCs w:val="28"/>
      </w:rPr>
      <w:t>BauG</w:t>
    </w:r>
    <w:proofErr w:type="spellEnd"/>
    <w:r>
      <w:rPr>
        <w:b/>
        <w:bCs/>
        <w:sz w:val="28"/>
        <w:szCs w:val="28"/>
      </w:rPr>
      <w:t xml:space="preserve"> </w:t>
    </w:r>
  </w:p>
  <w:p w14:paraId="06BB4704" w14:textId="77777777" w:rsidR="00C374AD" w:rsidRDefault="00C374A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E551B"/>
    <w:multiLevelType w:val="hybridMultilevel"/>
    <w:tmpl w:val="2D7C6448"/>
    <w:lvl w:ilvl="0" w:tplc="26D667B0">
      <w:start w:val="4"/>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DF170E4"/>
    <w:multiLevelType w:val="hybridMultilevel"/>
    <w:tmpl w:val="51988ABE"/>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83A7432"/>
    <w:multiLevelType w:val="hybridMultilevel"/>
    <w:tmpl w:val="07D831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71704721">
    <w:abstractNumId w:val="2"/>
  </w:num>
  <w:num w:numId="2" w16cid:durableId="778180572">
    <w:abstractNumId w:val="1"/>
  </w:num>
  <w:num w:numId="3" w16cid:durableId="1500848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3CD"/>
    <w:rsid w:val="00033EFC"/>
    <w:rsid w:val="00046E6A"/>
    <w:rsid w:val="000913EE"/>
    <w:rsid w:val="000949E7"/>
    <w:rsid w:val="000C1BFF"/>
    <w:rsid w:val="00264161"/>
    <w:rsid w:val="002E653F"/>
    <w:rsid w:val="0033269F"/>
    <w:rsid w:val="00411A4F"/>
    <w:rsid w:val="0045029F"/>
    <w:rsid w:val="0049262F"/>
    <w:rsid w:val="005703B3"/>
    <w:rsid w:val="005B60CC"/>
    <w:rsid w:val="0061591E"/>
    <w:rsid w:val="00620054"/>
    <w:rsid w:val="00644358"/>
    <w:rsid w:val="00667C0B"/>
    <w:rsid w:val="006B09A4"/>
    <w:rsid w:val="00700FB6"/>
    <w:rsid w:val="00701227"/>
    <w:rsid w:val="00971AB1"/>
    <w:rsid w:val="009A4891"/>
    <w:rsid w:val="00A258E2"/>
    <w:rsid w:val="00B143CD"/>
    <w:rsid w:val="00B25CC2"/>
    <w:rsid w:val="00B31D3D"/>
    <w:rsid w:val="00B46086"/>
    <w:rsid w:val="00C0692B"/>
    <w:rsid w:val="00C374AD"/>
    <w:rsid w:val="00D16E4B"/>
    <w:rsid w:val="00D87F8C"/>
    <w:rsid w:val="00F575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6D0A4"/>
  <w15:chartTrackingRefBased/>
  <w15:docId w15:val="{022A68D7-8D48-41C1-9BCA-716ADEC37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143CD"/>
    <w:pPr>
      <w:overflowPunct w:val="0"/>
      <w:autoSpaceDE w:val="0"/>
      <w:autoSpaceDN w:val="0"/>
      <w:adjustRightInd w:val="0"/>
    </w:pPr>
    <w:rPr>
      <w:rFonts w:eastAsia="Times New Roman"/>
      <w:sz w:val="2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uiPriority w:val="22"/>
    <w:qFormat/>
    <w:rsid w:val="00F57558"/>
    <w:rPr>
      <w:b/>
      <w:bCs/>
    </w:rPr>
  </w:style>
  <w:style w:type="paragraph" w:styleId="Listenabsatz">
    <w:name w:val="List Paragraph"/>
    <w:basedOn w:val="Standard"/>
    <w:uiPriority w:val="34"/>
    <w:qFormat/>
    <w:rsid w:val="00F57558"/>
    <w:pPr>
      <w:overflowPunct/>
      <w:autoSpaceDE/>
      <w:autoSpaceDN/>
      <w:adjustRightInd/>
      <w:ind w:left="720"/>
      <w:contextualSpacing/>
    </w:pPr>
    <w:rPr>
      <w:rFonts w:eastAsia="Calibri"/>
      <w:sz w:val="24"/>
      <w:szCs w:val="24"/>
      <w:lang w:val="de-DE" w:eastAsia="en-US"/>
    </w:rPr>
  </w:style>
  <w:style w:type="paragraph" w:styleId="Funotentext">
    <w:name w:val="footnote text"/>
    <w:basedOn w:val="Standard"/>
    <w:link w:val="FunotentextZchn"/>
    <w:semiHidden/>
    <w:unhideWhenUsed/>
    <w:rsid w:val="00B143CD"/>
  </w:style>
  <w:style w:type="character" w:customStyle="1" w:styleId="FunotentextZchn">
    <w:name w:val="Fußnotentext Zchn"/>
    <w:link w:val="Funotentext"/>
    <w:semiHidden/>
    <w:rsid w:val="00B143CD"/>
    <w:rPr>
      <w:rFonts w:eastAsia="Times New Roman"/>
      <w:sz w:val="22"/>
      <w:szCs w:val="20"/>
      <w:lang w:val="de-AT" w:eastAsia="de-DE"/>
    </w:rPr>
  </w:style>
  <w:style w:type="character" w:styleId="Funotenzeichen">
    <w:name w:val="footnote reference"/>
    <w:semiHidden/>
    <w:unhideWhenUsed/>
    <w:rsid w:val="00B143CD"/>
    <w:rPr>
      <w:vertAlign w:val="superscript"/>
    </w:rPr>
  </w:style>
  <w:style w:type="character" w:styleId="Hyperlink">
    <w:name w:val="Hyperlink"/>
    <w:basedOn w:val="Absatz-Standardschriftart"/>
    <w:uiPriority w:val="99"/>
    <w:unhideWhenUsed/>
    <w:rsid w:val="00C374AD"/>
    <w:rPr>
      <w:color w:val="0563C1" w:themeColor="hyperlink"/>
      <w:u w:val="single"/>
    </w:rPr>
  </w:style>
  <w:style w:type="paragraph" w:styleId="Kopfzeile">
    <w:name w:val="header"/>
    <w:basedOn w:val="Standard"/>
    <w:link w:val="KopfzeileZchn"/>
    <w:uiPriority w:val="99"/>
    <w:unhideWhenUsed/>
    <w:rsid w:val="00C374AD"/>
    <w:pPr>
      <w:tabs>
        <w:tab w:val="center" w:pos="4536"/>
        <w:tab w:val="right" w:pos="9072"/>
      </w:tabs>
    </w:pPr>
  </w:style>
  <w:style w:type="character" w:customStyle="1" w:styleId="KopfzeileZchn">
    <w:name w:val="Kopfzeile Zchn"/>
    <w:basedOn w:val="Absatz-Standardschriftart"/>
    <w:link w:val="Kopfzeile"/>
    <w:uiPriority w:val="99"/>
    <w:rsid w:val="00C374AD"/>
    <w:rPr>
      <w:rFonts w:eastAsia="Times New Roman"/>
      <w:sz w:val="22"/>
      <w:lang w:val="de-AT"/>
    </w:rPr>
  </w:style>
  <w:style w:type="paragraph" w:styleId="Fuzeile">
    <w:name w:val="footer"/>
    <w:basedOn w:val="Standard"/>
    <w:link w:val="FuzeileZchn"/>
    <w:uiPriority w:val="99"/>
    <w:unhideWhenUsed/>
    <w:rsid w:val="00C374AD"/>
    <w:pPr>
      <w:tabs>
        <w:tab w:val="center" w:pos="4536"/>
        <w:tab w:val="right" w:pos="9072"/>
      </w:tabs>
    </w:pPr>
  </w:style>
  <w:style w:type="character" w:customStyle="1" w:styleId="FuzeileZchn">
    <w:name w:val="Fußzeile Zchn"/>
    <w:basedOn w:val="Absatz-Standardschriftart"/>
    <w:link w:val="Fuzeile"/>
    <w:uiPriority w:val="99"/>
    <w:rsid w:val="00C374AD"/>
    <w:rPr>
      <w:rFonts w:eastAsia="Times New Roman"/>
      <w:sz w:val="22"/>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989385">
      <w:bodyDiv w:val="1"/>
      <w:marLeft w:val="0"/>
      <w:marRight w:val="0"/>
      <w:marTop w:val="0"/>
      <w:marBottom w:val="0"/>
      <w:divBdr>
        <w:top w:val="none" w:sz="0" w:space="0" w:color="auto"/>
        <w:left w:val="none" w:sz="0" w:space="0" w:color="auto"/>
        <w:bottom w:val="none" w:sz="0" w:space="0" w:color="auto"/>
        <w:right w:val="none" w:sz="0" w:space="0" w:color="auto"/>
      </w:divBdr>
    </w:div>
    <w:div w:id="114800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de@mooskirchen.gv.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2728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Neuner</dc:creator>
  <cp:keywords/>
  <dc:description/>
  <cp:lastModifiedBy>Silvia Tappler</cp:lastModifiedBy>
  <cp:revision>3</cp:revision>
  <dcterms:created xsi:type="dcterms:W3CDTF">2023-07-31T11:40:00Z</dcterms:created>
  <dcterms:modified xsi:type="dcterms:W3CDTF">2023-07-31T11:45:00Z</dcterms:modified>
</cp:coreProperties>
</file>